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3B67450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7A1DA2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</w:t>
      </w:r>
      <w:r w:rsidR="009050FE">
        <w:rPr>
          <w:rFonts w:ascii="Century Gothic" w:hAnsi="Century Gothic"/>
          <w:b/>
          <w:sz w:val="28"/>
          <w:szCs w:val="28"/>
          <w:u w:val="single"/>
        </w:rPr>
        <w:t>4</w:t>
      </w:r>
      <w:proofErr w:type="spellEnd"/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6D4C38DD" w14:textId="77777777" w:rsidR="005F2254" w:rsidRDefault="005F2254" w:rsidP="005F2254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76384C2B" w:rsidR="00B05358" w:rsidRPr="00EA24C6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9</w:t>
      </w:r>
      <w:r w:rsidR="00F30DA9">
        <w:rPr>
          <w:rFonts w:ascii="Century Gothic" w:hAnsi="Century Gothic"/>
          <w:sz w:val="20"/>
          <w:szCs w:val="20"/>
        </w:rPr>
        <w:t>,5</w:t>
      </w:r>
      <w:r w:rsidR="00BD7C8D" w:rsidRPr="00EA24C6">
        <w:rPr>
          <w:rFonts w:ascii="Century Gothic" w:hAnsi="Century Gothic"/>
          <w:sz w:val="20"/>
          <w:szCs w:val="20"/>
        </w:rPr>
        <w:t xml:space="preserve"> x 3</w:t>
      </w:r>
      <w:r w:rsidR="00F30DA9">
        <w:rPr>
          <w:rFonts w:ascii="Century Gothic" w:hAnsi="Century Gothic"/>
          <w:sz w:val="20"/>
          <w:szCs w:val="20"/>
        </w:rPr>
        <w:t>,2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F30DA9">
        <w:rPr>
          <w:rFonts w:ascii="Century Gothic" w:hAnsi="Century Gothic"/>
          <w:sz w:val="20"/>
          <w:szCs w:val="20"/>
        </w:rPr>
        <w:t>50,8</w:t>
      </w:r>
      <w:r w:rsidR="00BD7C8D" w:rsidRPr="00EA24C6">
        <w:rPr>
          <w:rFonts w:ascii="Century Gothic" w:hAnsi="Century Gothic"/>
          <w:sz w:val="20"/>
          <w:szCs w:val="20"/>
        </w:rPr>
        <w:t xml:space="preserve"> mm (</w:t>
      </w:r>
      <w:r w:rsidR="008845C3">
        <w:rPr>
          <w:rFonts w:ascii="Century Gothic" w:hAnsi="Century Gothic"/>
          <w:sz w:val="20"/>
          <w:szCs w:val="20"/>
        </w:rPr>
        <w:t>3/8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8845C3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F30DA9">
        <w:rPr>
          <w:rFonts w:ascii="Century Gothic" w:hAnsi="Century Gothic"/>
          <w:sz w:val="20"/>
          <w:szCs w:val="20"/>
        </w:rPr>
        <w:t>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="006B1751" w:rsidRPr="006B1751">
        <w:rPr>
          <w:rFonts w:ascii="Century Gothic" w:hAnsi="Century Gothic"/>
          <w:sz w:val="20"/>
          <w:szCs w:val="20"/>
        </w:rPr>
        <w:t xml:space="preserve"> </w:t>
      </w:r>
      <w:r w:rsidR="006B1751" w:rsidRPr="00F25E3A">
        <w:rPr>
          <w:rFonts w:ascii="Century Gothic" w:hAnsi="Century Gothic"/>
          <w:sz w:val="20"/>
          <w:szCs w:val="20"/>
        </w:rPr>
        <w:t xml:space="preserve">striées </w:t>
      </w:r>
      <w:r w:rsidR="006B1751">
        <w:rPr>
          <w:rFonts w:ascii="Century Gothic" w:hAnsi="Century Gothic"/>
          <w:sz w:val="20"/>
          <w:szCs w:val="20"/>
        </w:rPr>
        <w:t xml:space="preserve">à </w:t>
      </w:r>
      <w:r w:rsidR="006B1751" w:rsidRPr="00F25E3A">
        <w:rPr>
          <w:rFonts w:ascii="Century Gothic" w:hAnsi="Century Gothic"/>
          <w:sz w:val="20"/>
          <w:szCs w:val="20"/>
        </w:rPr>
        <w:t xml:space="preserve">tous les </w:t>
      </w:r>
      <w:r w:rsidR="006B1751">
        <w:rPr>
          <w:rFonts w:ascii="Century Gothic" w:hAnsi="Century Gothic"/>
          <w:sz w:val="20"/>
          <w:szCs w:val="20"/>
        </w:rPr>
        <w:t>25</w:t>
      </w:r>
      <w:r w:rsidR="006B1751" w:rsidRPr="00F25E3A">
        <w:rPr>
          <w:rFonts w:ascii="Century Gothic" w:hAnsi="Century Gothic"/>
          <w:sz w:val="20"/>
          <w:szCs w:val="20"/>
        </w:rPr>
        <w:t xml:space="preserve"> mm (</w:t>
      </w:r>
      <w:r w:rsidR="006B1751">
        <w:rPr>
          <w:rFonts w:ascii="Century Gothic" w:hAnsi="Century Gothic"/>
          <w:sz w:val="20"/>
          <w:szCs w:val="20"/>
        </w:rPr>
        <w:t>1</w:t>
      </w:r>
      <w:r w:rsidR="006B1751" w:rsidRPr="00F25E3A">
        <w:rPr>
          <w:rFonts w:ascii="Century Gothic" w:hAnsi="Century Gothic"/>
          <w:sz w:val="20"/>
          <w:szCs w:val="20"/>
        </w:rPr>
        <w:t>").</w:t>
      </w:r>
      <w:r w:rsidRPr="00EA24C6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45E1370B" w:rsidR="00834354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</w:t>
      </w:r>
      <w:r w:rsidR="00F30DA9">
        <w:rPr>
          <w:rFonts w:ascii="Century Gothic" w:hAnsi="Century Gothic"/>
          <w:sz w:val="20"/>
          <w:szCs w:val="20"/>
        </w:rPr>
        <w:t>,3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EA24C6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</w:t>
      </w:r>
      <w:r w:rsidR="00BA2125" w:rsidRPr="00EA24C6">
        <w:rPr>
          <w:rFonts w:ascii="Century Gothic" w:hAnsi="Century Gothic"/>
          <w:sz w:val="20"/>
          <w:szCs w:val="20"/>
        </w:rPr>
        <w:t xml:space="preserve">, pressés </w:t>
      </w:r>
      <w:r w:rsidR="00A8370C" w:rsidRPr="00EA24C6">
        <w:rPr>
          <w:rFonts w:ascii="Century Gothic" w:hAnsi="Century Gothic"/>
          <w:sz w:val="20"/>
          <w:szCs w:val="20"/>
        </w:rPr>
        <w:t xml:space="preserve">et </w:t>
      </w:r>
      <w:r w:rsidRPr="00EA24C6">
        <w:rPr>
          <w:rFonts w:ascii="Century Gothic" w:hAnsi="Century Gothic"/>
          <w:sz w:val="20"/>
          <w:szCs w:val="20"/>
        </w:rPr>
        <w:t>refoulés</w:t>
      </w:r>
      <w:r w:rsidR="00A8370C" w:rsidRPr="00EA24C6">
        <w:rPr>
          <w:rFonts w:ascii="Century Gothic" w:hAnsi="Century Gothic"/>
          <w:sz w:val="20"/>
          <w:szCs w:val="20"/>
        </w:rPr>
        <w:t xml:space="preserve">, </w:t>
      </w:r>
      <w:r w:rsidRPr="00EA24C6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EA24C6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EA24C6">
        <w:rPr>
          <w:rFonts w:ascii="Century Gothic" w:hAnsi="Century Gothic"/>
          <w:sz w:val="20"/>
          <w:szCs w:val="20"/>
        </w:rPr>
        <w:t xml:space="preserve">(5 </w:t>
      </w:r>
      <w:r w:rsidR="008845C3">
        <w:rPr>
          <w:rFonts w:ascii="Century Gothic" w:hAnsi="Century Gothic"/>
          <w:sz w:val="20"/>
          <w:szCs w:val="20"/>
        </w:rPr>
        <w:t>1/2</w:t>
      </w:r>
      <w:r w:rsidR="00F70D84"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EA24C6">
        <w:rPr>
          <w:rFonts w:ascii="Century Gothic" w:hAnsi="Century Gothic"/>
          <w:sz w:val="20"/>
          <w:szCs w:val="20"/>
        </w:rPr>
        <w:t>maximum</w:t>
      </w:r>
      <w:r w:rsidRPr="00EA24C6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05572E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05572E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05572E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05572E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05572E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Les cadres </w:t>
      </w:r>
      <w:r w:rsidR="00B05358" w:rsidRPr="0005572E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05572E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05572E">
        <w:rPr>
          <w:rFonts w:ascii="Century Gothic" w:hAnsi="Century Gothic"/>
          <w:sz w:val="20"/>
          <w:szCs w:val="20"/>
        </w:rPr>
        <w:t>sont formé</w:t>
      </w:r>
      <w:r w:rsidR="00C1636F" w:rsidRPr="0005572E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05572E">
        <w:rPr>
          <w:rFonts w:ascii="Century Gothic" w:hAnsi="Century Gothic"/>
          <w:sz w:val="20"/>
          <w:szCs w:val="20"/>
        </w:rPr>
        <w:t xml:space="preserve"> : </w:t>
      </w:r>
      <w:r w:rsidRPr="0005572E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05572E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En extrusion d’aluminium</w:t>
      </w:r>
      <w:r w:rsidR="004F6145" w:rsidRPr="0005572E">
        <w:rPr>
          <w:rFonts w:ascii="Century Gothic" w:hAnsi="Century Gothic"/>
          <w:sz w:val="20"/>
          <w:szCs w:val="20"/>
        </w:rPr>
        <w:t xml:space="preserve"> de 3 mm </w:t>
      </w:r>
      <w:r w:rsidR="0007189B" w:rsidRPr="0005572E">
        <w:rPr>
          <w:rFonts w:ascii="Century Gothic" w:hAnsi="Century Gothic"/>
          <w:sz w:val="20"/>
          <w:szCs w:val="20"/>
        </w:rPr>
        <w:t>(</w:t>
      </w:r>
      <w:r w:rsidR="008845C3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 xml:space="preserve">") </w:t>
      </w:r>
      <w:r w:rsidR="004F6145" w:rsidRPr="0005572E">
        <w:rPr>
          <w:rFonts w:ascii="Century Gothic" w:hAnsi="Century Gothic"/>
          <w:sz w:val="20"/>
          <w:szCs w:val="20"/>
        </w:rPr>
        <w:t>d’épaisseur</w:t>
      </w:r>
      <w:r w:rsidR="00E55D13" w:rsidRPr="0005572E">
        <w:rPr>
          <w:rFonts w:ascii="Century Gothic" w:hAnsi="Century Gothic"/>
          <w:sz w:val="20"/>
          <w:szCs w:val="20"/>
        </w:rPr>
        <w:t xml:space="preserve"> </w:t>
      </w:r>
      <w:r w:rsidRPr="0005572E">
        <w:rPr>
          <w:rFonts w:ascii="Century Gothic" w:hAnsi="Century Gothic"/>
          <w:sz w:val="20"/>
          <w:szCs w:val="20"/>
        </w:rPr>
        <w:t>muni d’un</w:t>
      </w:r>
      <w:r w:rsidR="004F6145" w:rsidRPr="0005572E">
        <w:rPr>
          <w:rFonts w:ascii="Century Gothic" w:hAnsi="Century Gothic"/>
          <w:sz w:val="20"/>
          <w:szCs w:val="20"/>
        </w:rPr>
        <w:t xml:space="preserve"> épaulement </w:t>
      </w:r>
      <w:r w:rsidRPr="0005572E">
        <w:rPr>
          <w:rFonts w:ascii="Century Gothic" w:hAnsi="Century Gothic"/>
          <w:sz w:val="20"/>
          <w:szCs w:val="20"/>
        </w:rPr>
        <w:t>pour</w:t>
      </w:r>
      <w:r w:rsidR="004F6145" w:rsidRPr="0005572E">
        <w:rPr>
          <w:rFonts w:ascii="Century Gothic" w:hAnsi="Century Gothic"/>
          <w:sz w:val="20"/>
          <w:szCs w:val="20"/>
        </w:rPr>
        <w:t xml:space="preserve"> bordure </w:t>
      </w:r>
      <w:r w:rsidRPr="0005572E">
        <w:rPr>
          <w:rFonts w:ascii="Century Gothic" w:hAnsi="Century Gothic"/>
          <w:sz w:val="20"/>
          <w:szCs w:val="20"/>
        </w:rPr>
        <w:t xml:space="preserve">de finition </w:t>
      </w:r>
      <w:r w:rsidR="004F6145" w:rsidRPr="0005572E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05572E" w:rsidRDefault="007903DD" w:rsidP="006B1751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5572E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05572E">
        <w:rPr>
          <w:rFonts w:ascii="Century Gothic" w:hAnsi="Century Gothic"/>
          <w:sz w:val="20"/>
          <w:szCs w:val="20"/>
          <w:u w:val="single"/>
        </w:rPr>
        <w:t> </w:t>
      </w:r>
      <w:r w:rsidR="00F70D84" w:rsidRPr="0005572E">
        <w:rPr>
          <w:rFonts w:ascii="Century Gothic" w:hAnsi="Century Gothic"/>
          <w:sz w:val="20"/>
          <w:szCs w:val="20"/>
        </w:rPr>
        <w:t xml:space="preserve">: </w:t>
      </w:r>
      <w:r w:rsidRPr="0005572E">
        <w:rPr>
          <w:rFonts w:ascii="Century Gothic" w:hAnsi="Century Gothic"/>
          <w:sz w:val="20"/>
          <w:szCs w:val="20"/>
        </w:rPr>
        <w:t>pour fixation dans un béton coulé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12156DEB" w14:textId="0F47B9AD" w:rsidR="004F6145" w:rsidRPr="0005572E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05572E">
        <w:rPr>
          <w:rFonts w:ascii="Century Gothic" w:hAnsi="Century Gothic"/>
          <w:sz w:val="20"/>
          <w:szCs w:val="20"/>
        </w:rPr>
        <w:t xml:space="preserve">de </w:t>
      </w:r>
      <w:r w:rsidR="004F6145" w:rsidRPr="0005572E">
        <w:rPr>
          <w:rFonts w:ascii="Century Gothic" w:hAnsi="Century Gothic"/>
          <w:sz w:val="20"/>
          <w:szCs w:val="20"/>
        </w:rPr>
        <w:t>3 mm</w:t>
      </w:r>
      <w:r w:rsidR="0007189B" w:rsidRPr="0005572E">
        <w:rPr>
          <w:rFonts w:ascii="Century Gothic" w:hAnsi="Century Gothic"/>
          <w:sz w:val="20"/>
          <w:szCs w:val="20"/>
        </w:rPr>
        <w:t xml:space="preserve"> </w:t>
      </w:r>
      <w:r w:rsidR="004F6145" w:rsidRPr="0005572E">
        <w:rPr>
          <w:rFonts w:ascii="Century Gothic" w:hAnsi="Century Gothic"/>
          <w:sz w:val="20"/>
          <w:szCs w:val="20"/>
        </w:rPr>
        <w:t>(</w:t>
      </w:r>
      <w:r w:rsidR="00081976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>"</w:t>
      </w:r>
      <w:r w:rsidR="004F6145" w:rsidRPr="0005572E">
        <w:rPr>
          <w:rFonts w:ascii="Century Gothic" w:hAnsi="Century Gothic"/>
          <w:sz w:val="20"/>
          <w:szCs w:val="20"/>
        </w:rPr>
        <w:t>) d’épaisseur avec languette d</w:t>
      </w:r>
      <w:r w:rsidRPr="0005572E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05572E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05572E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5572E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5572E">
        <w:rPr>
          <w:rFonts w:ascii="Century Gothic" w:hAnsi="Century Gothic"/>
          <w:sz w:val="20"/>
          <w:szCs w:val="20"/>
        </w:rPr>
        <w:t>1830</w:t>
      </w:r>
      <w:r w:rsidRPr="0005572E">
        <w:rPr>
          <w:rFonts w:ascii="Century Gothic" w:hAnsi="Century Gothic"/>
          <w:sz w:val="20"/>
          <w:szCs w:val="20"/>
        </w:rPr>
        <w:t xml:space="preserve"> mm (10’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 xml:space="preserve">0" x </w:t>
      </w:r>
      <w:r w:rsidR="0007189B" w:rsidRPr="0005572E">
        <w:rPr>
          <w:rFonts w:ascii="Century Gothic" w:hAnsi="Century Gothic"/>
          <w:sz w:val="20"/>
          <w:szCs w:val="20"/>
        </w:rPr>
        <w:t>6</w:t>
      </w:r>
      <w:r w:rsidRPr="0005572E">
        <w:rPr>
          <w:rFonts w:ascii="Century Gothic" w:hAnsi="Century Gothic"/>
          <w:sz w:val="20"/>
          <w:szCs w:val="20"/>
        </w:rPr>
        <w:t>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05572E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Des supports non-visibles sont</w:t>
      </w:r>
      <w:r w:rsidRPr="00EA24C6">
        <w:rPr>
          <w:rFonts w:ascii="Century Gothic" w:hAnsi="Century Gothic"/>
          <w:sz w:val="20"/>
          <w:szCs w:val="20"/>
        </w:rPr>
        <w:t xml:space="preserve">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7FB3DC6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5809D77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35A63403" w14:textId="08260CC6" w:rsidR="00495954" w:rsidRDefault="00495954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76 mm (3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787B84E5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6B1751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72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8A2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D80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5954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254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17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1DA2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41D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0FE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48DC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50AAD-DAB5-482E-9119-A838FEF0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2020-03-16T14:29:00Z</cp:lastPrinted>
  <dcterms:created xsi:type="dcterms:W3CDTF">2020-03-24T19:55:00Z</dcterms:created>
  <dcterms:modified xsi:type="dcterms:W3CDTF">2020-11-11T19:05:00Z</dcterms:modified>
</cp:coreProperties>
</file>