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2398EFAB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304E3D">
        <w:rPr>
          <w:rFonts w:ascii="Century Gothic" w:hAnsi="Century Gothic"/>
          <w:b/>
          <w:sz w:val="28"/>
          <w:szCs w:val="28"/>
          <w:u w:val="single"/>
        </w:rPr>
        <w:t>AT-4000</w:t>
      </w:r>
      <w:proofErr w:type="spellEnd"/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05901C11" w14:textId="77777777" w:rsidR="00B65D74" w:rsidRDefault="00B65D74" w:rsidP="00B65D74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A24C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65DF6AD5" w:rsidR="00B05358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lames </w:t>
      </w:r>
      <w:r w:rsidR="00C1636F" w:rsidRPr="00EA24C6">
        <w:rPr>
          <w:rFonts w:ascii="Century Gothic" w:hAnsi="Century Gothic"/>
          <w:sz w:val="20"/>
          <w:szCs w:val="20"/>
        </w:rPr>
        <w:t xml:space="preserve">sont </w:t>
      </w:r>
      <w:r w:rsidR="00263BC9" w:rsidRPr="00EA24C6">
        <w:rPr>
          <w:rFonts w:ascii="Century Gothic" w:hAnsi="Century Gothic"/>
          <w:sz w:val="20"/>
          <w:szCs w:val="20"/>
        </w:rPr>
        <w:t>en</w:t>
      </w:r>
      <w:r w:rsidRPr="00EA24C6">
        <w:rPr>
          <w:rFonts w:ascii="Century Gothic" w:hAnsi="Century Gothic"/>
          <w:sz w:val="20"/>
          <w:szCs w:val="20"/>
        </w:rPr>
        <w:t xml:space="preserve">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en forme de "T</w:t>
      </w:r>
      <w:r w:rsidR="008509C1" w:rsidRPr="00EA24C6">
        <w:rPr>
          <w:rFonts w:ascii="Century Gothic" w:hAnsi="Century Gothic"/>
          <w:sz w:val="20"/>
          <w:szCs w:val="20"/>
        </w:rPr>
        <w:t>"</w:t>
      </w:r>
      <w:r w:rsidR="00BD7C8D" w:rsidRPr="00EA24C6">
        <w:rPr>
          <w:rFonts w:ascii="Century Gothic" w:hAnsi="Century Gothic"/>
          <w:sz w:val="20"/>
          <w:szCs w:val="20"/>
        </w:rPr>
        <w:t xml:space="preserve"> de </w:t>
      </w:r>
      <w:r w:rsidR="00304E3D">
        <w:rPr>
          <w:rFonts w:ascii="Century Gothic" w:hAnsi="Century Gothic"/>
          <w:sz w:val="20"/>
          <w:szCs w:val="20"/>
        </w:rPr>
        <w:t>32</w:t>
      </w:r>
      <w:r w:rsidR="00BD7C8D" w:rsidRPr="00EA24C6">
        <w:rPr>
          <w:rFonts w:ascii="Century Gothic" w:hAnsi="Century Gothic"/>
          <w:sz w:val="20"/>
          <w:szCs w:val="20"/>
        </w:rPr>
        <w:t xml:space="preserve"> x </w:t>
      </w:r>
      <w:r w:rsidR="00304E3D">
        <w:rPr>
          <w:rFonts w:ascii="Century Gothic" w:hAnsi="Century Gothic"/>
          <w:sz w:val="20"/>
          <w:szCs w:val="20"/>
        </w:rPr>
        <w:t>3,2</w:t>
      </w:r>
      <w:r w:rsidR="00BD7C8D" w:rsidRPr="00EA24C6">
        <w:rPr>
          <w:rFonts w:ascii="Century Gothic" w:hAnsi="Century Gothic"/>
          <w:sz w:val="20"/>
          <w:szCs w:val="20"/>
        </w:rPr>
        <w:t xml:space="preserve"> </w:t>
      </w:r>
      <w:r w:rsidR="00304E3D">
        <w:rPr>
          <w:rFonts w:ascii="Century Gothic" w:hAnsi="Century Gothic"/>
          <w:sz w:val="20"/>
          <w:szCs w:val="20"/>
        </w:rPr>
        <w:t xml:space="preserve">x </w:t>
      </w:r>
      <w:r w:rsidR="00304E3D" w:rsidRPr="00EA24C6">
        <w:rPr>
          <w:rFonts w:ascii="Century Gothic" w:hAnsi="Century Gothic"/>
          <w:sz w:val="20"/>
          <w:szCs w:val="20"/>
        </w:rPr>
        <w:t>3</w:t>
      </w:r>
      <w:r w:rsidR="00304E3D">
        <w:rPr>
          <w:rFonts w:ascii="Century Gothic" w:hAnsi="Century Gothic"/>
          <w:sz w:val="20"/>
          <w:szCs w:val="20"/>
        </w:rPr>
        <w:t>8,1</w:t>
      </w:r>
      <w:r w:rsidR="00304E3D" w:rsidRPr="00EA24C6">
        <w:rPr>
          <w:rFonts w:ascii="Century Gothic" w:hAnsi="Century Gothic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mm (</w:t>
      </w:r>
      <w:r w:rsidR="00304E3D">
        <w:rPr>
          <w:rFonts w:ascii="Century Gothic" w:hAnsi="Century Gothic"/>
          <w:sz w:val="20"/>
          <w:szCs w:val="20"/>
        </w:rPr>
        <w:t>1 1/4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304E3D">
        <w:rPr>
          <w:rFonts w:ascii="Century Gothic" w:hAnsi="Century Gothic"/>
          <w:sz w:val="20"/>
          <w:szCs w:val="20"/>
        </w:rPr>
        <w:t>1/8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304E3D">
        <w:rPr>
          <w:rFonts w:ascii="Century Gothic" w:hAnsi="Century Gothic"/>
          <w:sz w:val="20"/>
          <w:szCs w:val="20"/>
        </w:rPr>
        <w:t>1 1/2</w:t>
      </w:r>
      <w:r w:rsidR="00BD7C8D" w:rsidRPr="00EA24C6">
        <w:rPr>
          <w:rFonts w:ascii="Century Gothic" w:hAnsi="Century Gothic"/>
          <w:sz w:val="20"/>
          <w:szCs w:val="20"/>
        </w:rPr>
        <w:t>")</w:t>
      </w:r>
      <w:r w:rsidRPr="00EA24C6">
        <w:rPr>
          <w:rFonts w:ascii="Century Gothic" w:hAnsi="Century Gothic"/>
          <w:sz w:val="20"/>
          <w:szCs w:val="20"/>
        </w:rPr>
        <w:t xml:space="preserve">, de modèle "Cométal" </w:t>
      </w:r>
      <w:proofErr w:type="spellStart"/>
      <w:r w:rsidR="00304E3D">
        <w:rPr>
          <w:rFonts w:ascii="Century Gothic" w:hAnsi="Century Gothic"/>
          <w:sz w:val="20"/>
          <w:szCs w:val="20"/>
        </w:rPr>
        <w:t>AT-4</w:t>
      </w:r>
      <w:r w:rsidR="00B05358" w:rsidRPr="00EA24C6">
        <w:rPr>
          <w:rFonts w:ascii="Century Gothic" w:hAnsi="Century Gothic"/>
          <w:sz w:val="20"/>
          <w:szCs w:val="20"/>
        </w:rPr>
        <w:t>000</w:t>
      </w:r>
      <w:proofErr w:type="spellEnd"/>
      <w:r w:rsidR="003F7744">
        <w:rPr>
          <w:rFonts w:ascii="Century Gothic" w:hAnsi="Century Gothic"/>
          <w:sz w:val="20"/>
          <w:szCs w:val="20"/>
        </w:rPr>
        <w:t xml:space="preserve"> avec insertion de vinyle anti-dérapant</w:t>
      </w:r>
      <w:r w:rsidR="00175266" w:rsidRPr="00EA24C6">
        <w:rPr>
          <w:rFonts w:ascii="Century Gothic" w:hAnsi="Century Gothic"/>
          <w:sz w:val="20"/>
          <w:szCs w:val="20"/>
        </w:rPr>
        <w:t>.</w:t>
      </w:r>
      <w:r w:rsidRPr="00EA24C6">
        <w:rPr>
          <w:rFonts w:ascii="Century Gothic" w:hAnsi="Century Gothic"/>
          <w:sz w:val="20"/>
          <w:szCs w:val="20"/>
        </w:rPr>
        <w:t xml:space="preserve"> </w:t>
      </w:r>
      <w:bookmarkStart w:id="2" w:name="_Hlk26889370"/>
    </w:p>
    <w:p w14:paraId="033D1BF8" w14:textId="6B287F10" w:rsidR="00834354" w:rsidRPr="00EA24C6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304E3D">
        <w:rPr>
          <w:rFonts w:ascii="Century Gothic" w:hAnsi="Century Gothic"/>
          <w:sz w:val="20"/>
          <w:szCs w:val="20"/>
        </w:rPr>
        <w:t>5</w:t>
      </w:r>
      <w:r w:rsidRPr="00EA24C6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EA24C6">
        <w:rPr>
          <w:rFonts w:ascii="Century Gothic" w:hAnsi="Century Gothic"/>
          <w:sz w:val="20"/>
          <w:szCs w:val="20"/>
        </w:rPr>
        <w:t>.</w:t>
      </w:r>
    </w:p>
    <w:p w14:paraId="5212F576" w14:textId="199E8EDB" w:rsidR="008509C1" w:rsidRPr="00CF4845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CF4845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 w:rsidRPr="00CF4845">
        <w:rPr>
          <w:rFonts w:ascii="Century Gothic" w:hAnsi="Century Gothic"/>
          <w:sz w:val="20"/>
          <w:szCs w:val="20"/>
        </w:rPr>
        <w:t>3/8</w:t>
      </w:r>
      <w:r w:rsidRPr="00CF4845">
        <w:rPr>
          <w:rFonts w:ascii="Century Gothic" w:hAnsi="Century Gothic"/>
          <w:sz w:val="20"/>
          <w:szCs w:val="20"/>
        </w:rPr>
        <w:t>") de diamètre</w:t>
      </w:r>
      <w:r w:rsidR="00BA2125" w:rsidRPr="00CF4845">
        <w:rPr>
          <w:rFonts w:ascii="Century Gothic" w:hAnsi="Century Gothic"/>
          <w:sz w:val="20"/>
          <w:szCs w:val="20"/>
        </w:rPr>
        <w:t xml:space="preserve">, pressés </w:t>
      </w:r>
      <w:r w:rsidR="00A8370C" w:rsidRPr="00CF4845">
        <w:rPr>
          <w:rFonts w:ascii="Century Gothic" w:hAnsi="Century Gothic"/>
          <w:sz w:val="20"/>
          <w:szCs w:val="20"/>
        </w:rPr>
        <w:t xml:space="preserve">et </w:t>
      </w:r>
      <w:r w:rsidRPr="00CF4845">
        <w:rPr>
          <w:rFonts w:ascii="Century Gothic" w:hAnsi="Century Gothic"/>
          <w:sz w:val="20"/>
          <w:szCs w:val="20"/>
        </w:rPr>
        <w:t>refoulés</w:t>
      </w:r>
      <w:r w:rsidR="00A8370C" w:rsidRPr="00CF4845">
        <w:rPr>
          <w:rFonts w:ascii="Century Gothic" w:hAnsi="Century Gothic"/>
          <w:sz w:val="20"/>
          <w:szCs w:val="20"/>
        </w:rPr>
        <w:t xml:space="preserve">, </w:t>
      </w:r>
      <w:r w:rsidRPr="00CF4845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CF4845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CF4845">
        <w:rPr>
          <w:rFonts w:ascii="Century Gothic" w:hAnsi="Century Gothic"/>
          <w:sz w:val="20"/>
          <w:szCs w:val="20"/>
        </w:rPr>
        <w:t xml:space="preserve">(5 </w:t>
      </w:r>
      <w:r w:rsidR="008845C3" w:rsidRPr="00CF4845">
        <w:rPr>
          <w:rFonts w:ascii="Century Gothic" w:hAnsi="Century Gothic"/>
          <w:sz w:val="20"/>
          <w:szCs w:val="20"/>
        </w:rPr>
        <w:t>1/2</w:t>
      </w:r>
      <w:r w:rsidR="00F70D84" w:rsidRPr="00CF4845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CF4845">
        <w:rPr>
          <w:rFonts w:ascii="Century Gothic" w:hAnsi="Century Gothic"/>
          <w:sz w:val="20"/>
          <w:szCs w:val="20"/>
        </w:rPr>
        <w:t>maximum</w:t>
      </w:r>
      <w:r w:rsidRPr="00CF4845">
        <w:rPr>
          <w:rFonts w:ascii="Century Gothic" w:hAnsi="Century Gothic"/>
          <w:sz w:val="20"/>
          <w:szCs w:val="20"/>
        </w:rPr>
        <w:t>.</w:t>
      </w:r>
    </w:p>
    <w:p w14:paraId="72DB18EF" w14:textId="31FF3B10" w:rsidR="009B13A9" w:rsidRPr="00CF4845" w:rsidRDefault="009B13A9" w:rsidP="009B13A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CF4845">
        <w:rPr>
          <w:rFonts w:ascii="Century Gothic" w:hAnsi="Century Gothic"/>
          <w:sz w:val="20"/>
          <w:szCs w:val="20"/>
        </w:rPr>
        <w:t xml:space="preserve">Les lames sont pourvues de "crochets" permettant de retenir </w:t>
      </w:r>
      <w:r w:rsidR="00CF4845" w:rsidRPr="00CF4845">
        <w:rPr>
          <w:rFonts w:ascii="Century Gothic" w:hAnsi="Century Gothic"/>
          <w:sz w:val="20"/>
          <w:szCs w:val="20"/>
        </w:rPr>
        <w:t>les insertions de vinyle</w:t>
      </w:r>
      <w:r w:rsidRPr="00CF4845">
        <w:rPr>
          <w:rFonts w:ascii="Century Gothic" w:hAnsi="Century Gothic"/>
          <w:sz w:val="20"/>
          <w:szCs w:val="20"/>
        </w:rPr>
        <w:t>.</w:t>
      </w:r>
    </w:p>
    <w:p w14:paraId="38958EEC" w14:textId="2687FB4E" w:rsidR="009B13A9" w:rsidRPr="00CF4845" w:rsidRDefault="009B13A9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CF4845">
        <w:rPr>
          <w:rFonts w:ascii="Century Gothic" w:hAnsi="Century Gothic"/>
          <w:sz w:val="20"/>
          <w:szCs w:val="20"/>
        </w:rPr>
        <w:t xml:space="preserve">Les insertions </w:t>
      </w:r>
      <w:r w:rsidR="00CF4845" w:rsidRPr="00CF4845">
        <w:rPr>
          <w:rFonts w:ascii="Century Gothic" w:hAnsi="Century Gothic"/>
          <w:sz w:val="20"/>
          <w:szCs w:val="20"/>
        </w:rPr>
        <w:t>ont 27 x 7,30 mm (1 1/16" x 9/32</w:t>
      </w:r>
      <w:r w:rsidR="00FF1656">
        <w:rPr>
          <w:rFonts w:ascii="Century Gothic" w:hAnsi="Century Gothic"/>
          <w:sz w:val="20"/>
          <w:szCs w:val="20"/>
        </w:rPr>
        <w:t>)</w:t>
      </w:r>
      <w:r w:rsidR="00CF4845" w:rsidRPr="00CF4845">
        <w:rPr>
          <w:rFonts w:ascii="Century Gothic" w:hAnsi="Century Gothic"/>
          <w:sz w:val="20"/>
          <w:szCs w:val="20"/>
        </w:rPr>
        <w:t xml:space="preserve"> et </w:t>
      </w:r>
      <w:r w:rsidRPr="00CF4845">
        <w:rPr>
          <w:rFonts w:ascii="Century Gothic" w:hAnsi="Century Gothic"/>
          <w:sz w:val="20"/>
          <w:szCs w:val="20"/>
        </w:rPr>
        <w:t xml:space="preserve">sont disponible en </w:t>
      </w:r>
      <w:r w:rsidR="00CF4845" w:rsidRPr="00CF4845">
        <w:rPr>
          <w:rFonts w:ascii="Century Gothic" w:hAnsi="Century Gothic"/>
          <w:sz w:val="20"/>
          <w:szCs w:val="20"/>
        </w:rPr>
        <w:t>quatre</w:t>
      </w:r>
      <w:r w:rsidRPr="00CF4845">
        <w:rPr>
          <w:rFonts w:ascii="Century Gothic" w:hAnsi="Century Gothic"/>
          <w:sz w:val="20"/>
          <w:szCs w:val="20"/>
        </w:rPr>
        <w:t xml:space="preserve"> (</w:t>
      </w:r>
      <w:r w:rsidR="00CF4845" w:rsidRPr="00CF4845">
        <w:rPr>
          <w:rFonts w:ascii="Century Gothic" w:hAnsi="Century Gothic"/>
          <w:sz w:val="20"/>
          <w:szCs w:val="20"/>
        </w:rPr>
        <w:t>4</w:t>
      </w:r>
      <w:r w:rsidRPr="00CF4845">
        <w:rPr>
          <w:rFonts w:ascii="Century Gothic" w:hAnsi="Century Gothic"/>
          <w:sz w:val="20"/>
          <w:szCs w:val="20"/>
        </w:rPr>
        <w:t>) couleurs</w:t>
      </w:r>
      <w:r w:rsidR="00CF4845" w:rsidRPr="00CF4845">
        <w:rPr>
          <w:rFonts w:ascii="Century Gothic" w:hAnsi="Century Gothic"/>
          <w:sz w:val="20"/>
          <w:szCs w:val="20"/>
        </w:rPr>
        <w:t xml:space="preserve">.  </w:t>
      </w:r>
      <w:r w:rsidRPr="00CF4845">
        <w:rPr>
          <w:rFonts w:ascii="Century Gothic" w:hAnsi="Century Gothic"/>
          <w:sz w:val="20"/>
          <w:szCs w:val="20"/>
        </w:rPr>
        <w:t>Le dessus de l'insertion est légèrement bombé et pourvu de quatre (4) rangée d’encoches</w:t>
      </w:r>
      <w:r w:rsidR="00092FF4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EA24C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B02D40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35252163"/>
      <w:r w:rsidRPr="00B85B97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B85B97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B85B97">
        <w:rPr>
          <w:rFonts w:ascii="Century Gothic" w:hAnsi="Century Gothic"/>
          <w:b/>
          <w:sz w:val="20"/>
          <w:szCs w:val="20"/>
        </w:rPr>
        <w:t>:</w:t>
      </w:r>
    </w:p>
    <w:p w14:paraId="5E0E4091" w14:textId="1456457A" w:rsidR="00C1636F" w:rsidRPr="00B85B97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85B97">
        <w:rPr>
          <w:rFonts w:ascii="Century Gothic" w:hAnsi="Century Gothic"/>
          <w:sz w:val="20"/>
          <w:szCs w:val="20"/>
        </w:rPr>
        <w:t xml:space="preserve">Les cadres </w:t>
      </w:r>
      <w:r w:rsidR="00B05358" w:rsidRPr="00B85B97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B85B97">
        <w:rPr>
          <w:rFonts w:ascii="Century Gothic" w:hAnsi="Century Gothic"/>
          <w:sz w:val="20"/>
          <w:szCs w:val="20"/>
        </w:rPr>
        <w:t xml:space="preserve">d’une profondeur de </w:t>
      </w:r>
      <w:r w:rsidR="00304E3D" w:rsidRPr="00B85B97">
        <w:rPr>
          <w:rFonts w:ascii="Century Gothic" w:hAnsi="Century Gothic"/>
          <w:sz w:val="20"/>
          <w:szCs w:val="20"/>
        </w:rPr>
        <w:t>63,1</w:t>
      </w:r>
      <w:r w:rsidR="007A64DD" w:rsidRPr="00B85B97">
        <w:rPr>
          <w:rFonts w:ascii="Century Gothic" w:hAnsi="Century Gothic"/>
          <w:sz w:val="20"/>
          <w:szCs w:val="20"/>
        </w:rPr>
        <w:t xml:space="preserve"> mm (2 </w:t>
      </w:r>
      <w:r w:rsidR="00304E3D" w:rsidRPr="00B85B97">
        <w:rPr>
          <w:rFonts w:ascii="Century Gothic" w:hAnsi="Century Gothic"/>
          <w:sz w:val="20"/>
          <w:szCs w:val="20"/>
        </w:rPr>
        <w:t>1/2</w:t>
      </w:r>
      <w:r w:rsidR="007A64DD" w:rsidRPr="00B85B97">
        <w:rPr>
          <w:rFonts w:ascii="Century Gothic" w:hAnsi="Century Gothic"/>
          <w:sz w:val="20"/>
          <w:szCs w:val="20"/>
        </w:rPr>
        <w:t xml:space="preserve">") </w:t>
      </w:r>
      <w:r w:rsidR="00B05358" w:rsidRPr="00B85B97">
        <w:rPr>
          <w:rFonts w:ascii="Century Gothic" w:hAnsi="Century Gothic"/>
          <w:sz w:val="20"/>
          <w:szCs w:val="20"/>
        </w:rPr>
        <w:t>sont formé</w:t>
      </w:r>
      <w:r w:rsidR="00C1636F" w:rsidRPr="00B85B97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EA24C6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EA24C6">
        <w:rPr>
          <w:rFonts w:ascii="Century Gothic" w:hAnsi="Century Gothic"/>
          <w:sz w:val="20"/>
          <w:szCs w:val="20"/>
        </w:rPr>
        <w:t xml:space="preserve"> : </w:t>
      </w:r>
      <w:r w:rsidRPr="00EA24C6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EA24C6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En extrusion d’aluminium</w:t>
      </w:r>
      <w:r w:rsidR="004F6145" w:rsidRPr="00EA24C6">
        <w:rPr>
          <w:rFonts w:ascii="Century Gothic" w:hAnsi="Century Gothic"/>
          <w:sz w:val="20"/>
          <w:szCs w:val="20"/>
        </w:rPr>
        <w:t xml:space="preserve"> de 3 mm </w:t>
      </w:r>
      <w:r w:rsidR="0007189B" w:rsidRPr="00EA24C6">
        <w:rPr>
          <w:rFonts w:ascii="Century Gothic" w:hAnsi="Century Gothic"/>
          <w:sz w:val="20"/>
          <w:szCs w:val="20"/>
        </w:rPr>
        <w:t>(</w:t>
      </w:r>
      <w:r w:rsidR="008845C3">
        <w:rPr>
          <w:rFonts w:ascii="Century Gothic" w:hAnsi="Century Gothic"/>
          <w:sz w:val="20"/>
          <w:szCs w:val="20"/>
        </w:rPr>
        <w:t>1/8</w:t>
      </w:r>
      <w:r w:rsidR="0007189B" w:rsidRPr="00EA24C6">
        <w:rPr>
          <w:rFonts w:ascii="Century Gothic" w:hAnsi="Century Gothic"/>
          <w:sz w:val="20"/>
          <w:szCs w:val="20"/>
        </w:rPr>
        <w:t>")</w:t>
      </w:r>
      <w:r w:rsidR="0007189B">
        <w:rPr>
          <w:rFonts w:ascii="Century Gothic" w:hAnsi="Century Gothic"/>
          <w:sz w:val="20"/>
          <w:szCs w:val="20"/>
        </w:rPr>
        <w:t xml:space="preserve"> </w:t>
      </w:r>
      <w:r w:rsidR="004F6145" w:rsidRPr="00EA24C6">
        <w:rPr>
          <w:rFonts w:ascii="Century Gothic" w:hAnsi="Century Gothic"/>
          <w:sz w:val="20"/>
          <w:szCs w:val="20"/>
        </w:rPr>
        <w:t>d’épaisseur</w:t>
      </w:r>
      <w:r w:rsidR="00E55D13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>muni d’un</w:t>
      </w:r>
      <w:r w:rsidR="004F6145" w:rsidRPr="00EA24C6">
        <w:rPr>
          <w:rFonts w:ascii="Century Gothic" w:hAnsi="Century Gothic"/>
          <w:sz w:val="20"/>
          <w:szCs w:val="20"/>
        </w:rPr>
        <w:t xml:space="preserve"> épaulement </w:t>
      </w:r>
      <w:r w:rsidRPr="00EA24C6">
        <w:rPr>
          <w:rFonts w:ascii="Century Gothic" w:hAnsi="Century Gothic"/>
          <w:sz w:val="20"/>
          <w:szCs w:val="20"/>
        </w:rPr>
        <w:t>pour</w:t>
      </w:r>
      <w:r w:rsidR="004F6145" w:rsidRPr="00EA24C6">
        <w:rPr>
          <w:rFonts w:ascii="Century Gothic" w:hAnsi="Century Gothic"/>
          <w:sz w:val="20"/>
          <w:szCs w:val="20"/>
        </w:rPr>
        <w:t xml:space="preserve"> bordure </w:t>
      </w:r>
      <w:r w:rsidRPr="00EA24C6">
        <w:rPr>
          <w:rFonts w:ascii="Century Gothic" w:hAnsi="Century Gothic"/>
          <w:sz w:val="20"/>
          <w:szCs w:val="20"/>
        </w:rPr>
        <w:t xml:space="preserve">de finition </w:t>
      </w:r>
      <w:r w:rsidR="004F6145" w:rsidRPr="00EA24C6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EA24C6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EA24C6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EA24C6">
        <w:rPr>
          <w:rFonts w:ascii="Century Gothic" w:hAnsi="Century Gothic"/>
          <w:sz w:val="20"/>
          <w:szCs w:val="20"/>
          <w:u w:val="single"/>
        </w:rPr>
        <w:t> </w:t>
      </w:r>
      <w:r w:rsidR="00F70D84" w:rsidRPr="00EA24C6">
        <w:rPr>
          <w:rFonts w:ascii="Century Gothic" w:hAnsi="Century Gothic"/>
          <w:sz w:val="20"/>
          <w:szCs w:val="20"/>
        </w:rPr>
        <w:t xml:space="preserve">: </w:t>
      </w:r>
      <w:r w:rsidRPr="00EA24C6">
        <w:rPr>
          <w:rFonts w:ascii="Century Gothic" w:hAnsi="Century Gothic"/>
          <w:sz w:val="20"/>
          <w:szCs w:val="20"/>
        </w:rPr>
        <w:t>pour fixation dans un béton coulé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12156DEB" w14:textId="3B5149E7" w:rsidR="004F6145" w:rsidRPr="00EA24C6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En extrusion d’aluminium </w:t>
      </w:r>
      <w:r w:rsidR="007A64DD">
        <w:rPr>
          <w:rFonts w:ascii="Century Gothic" w:hAnsi="Century Gothic"/>
          <w:sz w:val="20"/>
          <w:szCs w:val="20"/>
        </w:rPr>
        <w:t xml:space="preserve">de </w:t>
      </w:r>
      <w:r w:rsidR="004F6145" w:rsidRPr="00EA24C6">
        <w:rPr>
          <w:rFonts w:ascii="Century Gothic" w:hAnsi="Century Gothic"/>
          <w:sz w:val="20"/>
          <w:szCs w:val="20"/>
        </w:rPr>
        <w:t>3 mm</w:t>
      </w:r>
      <w:r w:rsidR="0007189B">
        <w:rPr>
          <w:rFonts w:ascii="Century Gothic" w:hAnsi="Century Gothic"/>
          <w:sz w:val="20"/>
          <w:szCs w:val="20"/>
        </w:rPr>
        <w:t xml:space="preserve"> </w:t>
      </w:r>
      <w:r w:rsidR="004F6145"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1/8</w:t>
      </w:r>
      <w:r w:rsidR="0007189B" w:rsidRPr="00EA24C6">
        <w:rPr>
          <w:rFonts w:ascii="Century Gothic" w:hAnsi="Century Gothic"/>
          <w:sz w:val="20"/>
          <w:szCs w:val="20"/>
        </w:rPr>
        <w:t>"</w:t>
      </w:r>
      <w:r w:rsidR="004F6145" w:rsidRPr="00EA24C6">
        <w:rPr>
          <w:rFonts w:ascii="Century Gothic" w:hAnsi="Century Gothic"/>
          <w:sz w:val="20"/>
          <w:szCs w:val="20"/>
        </w:rPr>
        <w:t>) d’épaisseur avec languette d</w:t>
      </w:r>
      <w:r w:rsidRPr="00EA24C6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EA24C6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EA24C6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07189B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</w:t>
      </w:r>
      <w:r w:rsidR="0007189B"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 xml:space="preserve">0" x </w:t>
      </w:r>
      <w:r w:rsidR="0007189B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</w:t>
      </w:r>
      <w:r w:rsidR="0007189B"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</w:t>
      </w:r>
      <w:r w:rsidR="00131706" w:rsidRPr="0007189B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EA24C6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EA24C6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</w:t>
      </w:r>
      <w:r w:rsidR="00EA5459" w:rsidRPr="00EA24C6">
        <w:rPr>
          <w:rFonts w:ascii="Century Gothic" w:hAnsi="Century Gothic"/>
          <w:sz w:val="20"/>
          <w:szCs w:val="20"/>
        </w:rPr>
        <w:t>’angle</w:t>
      </w:r>
      <w:r w:rsidRPr="00EA24C6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EA24C6">
        <w:rPr>
          <w:rFonts w:ascii="Century Gothic" w:hAnsi="Century Gothic"/>
          <w:sz w:val="20"/>
          <w:szCs w:val="20"/>
        </w:rPr>
        <w:t>sur le fond d’installati</w:t>
      </w:r>
      <w:r w:rsidR="00424B50" w:rsidRPr="00EA24C6">
        <w:rPr>
          <w:rFonts w:ascii="Century Gothic" w:hAnsi="Century Gothic"/>
          <w:sz w:val="20"/>
          <w:szCs w:val="20"/>
        </w:rPr>
        <w:t>on</w:t>
      </w:r>
      <w:r w:rsidRPr="00EA24C6">
        <w:rPr>
          <w:rFonts w:ascii="Century Gothic" w:hAnsi="Century Gothic"/>
          <w:sz w:val="20"/>
          <w:szCs w:val="20"/>
        </w:rPr>
        <w:t xml:space="preserve">. Ces </w:t>
      </w:r>
      <w:r w:rsidR="00EA5459" w:rsidRPr="00EA24C6">
        <w:rPr>
          <w:rFonts w:ascii="Century Gothic" w:hAnsi="Century Gothic"/>
          <w:sz w:val="20"/>
          <w:szCs w:val="20"/>
        </w:rPr>
        <w:t>angle</w:t>
      </w:r>
      <w:r w:rsidRPr="00EA24C6">
        <w:rPr>
          <w:rFonts w:ascii="Century Gothic" w:hAnsi="Century Gothic"/>
          <w:sz w:val="20"/>
          <w:szCs w:val="20"/>
        </w:rPr>
        <w:t xml:space="preserve">s sont </w:t>
      </w:r>
      <w:r w:rsidR="00EA5459" w:rsidRPr="00EA24C6">
        <w:rPr>
          <w:rFonts w:ascii="Century Gothic" w:hAnsi="Century Gothic"/>
          <w:sz w:val="20"/>
          <w:szCs w:val="20"/>
        </w:rPr>
        <w:t>installés</w:t>
      </w:r>
      <w:r w:rsidRPr="00EA24C6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EA24C6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EA24C6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49C09B6E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EA24C6">
        <w:rPr>
          <w:rFonts w:ascii="Century Gothic" w:hAnsi="Century Gothic"/>
          <w:sz w:val="20"/>
          <w:szCs w:val="20"/>
        </w:rPr>
        <w:t>une division est</w:t>
      </w:r>
      <w:r w:rsidRPr="00EA24C6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EA24C6">
        <w:rPr>
          <w:rFonts w:ascii="Century Gothic" w:hAnsi="Century Gothic"/>
          <w:sz w:val="20"/>
          <w:szCs w:val="20"/>
        </w:rPr>
        <w:t>de</w:t>
      </w:r>
      <w:r w:rsidRPr="00EA24C6">
        <w:rPr>
          <w:rFonts w:ascii="Century Gothic" w:hAnsi="Century Gothic"/>
          <w:sz w:val="20"/>
          <w:szCs w:val="20"/>
        </w:rPr>
        <w:t xml:space="preserve"> grille</w:t>
      </w:r>
      <w:r w:rsidR="000E0C97" w:rsidRPr="00EA24C6">
        <w:rPr>
          <w:rFonts w:ascii="Century Gothic" w:hAnsi="Century Gothic"/>
          <w:sz w:val="20"/>
          <w:szCs w:val="20"/>
        </w:rPr>
        <w:t xml:space="preserve"> aux 1000 mm (39</w:t>
      </w:r>
      <w:r w:rsidR="008845C3">
        <w:rPr>
          <w:rFonts w:ascii="Century Gothic" w:hAnsi="Century Gothic"/>
          <w:sz w:val="20"/>
          <w:szCs w:val="20"/>
        </w:rPr>
        <w:t xml:space="preserve"> 3/8</w:t>
      </w:r>
      <w:r w:rsidR="000E0C97" w:rsidRPr="00EA24C6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EA24C6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EA24C6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supports</w:t>
      </w:r>
      <w:r w:rsidR="00EA5459" w:rsidRPr="00EA24C6">
        <w:rPr>
          <w:rFonts w:ascii="Century Gothic" w:hAnsi="Century Gothic"/>
          <w:sz w:val="20"/>
          <w:szCs w:val="20"/>
        </w:rPr>
        <w:t>, les divisions</w:t>
      </w:r>
      <w:r w:rsidRPr="00EA24C6">
        <w:rPr>
          <w:rFonts w:ascii="Century Gothic" w:hAnsi="Century Gothic"/>
          <w:sz w:val="20"/>
          <w:szCs w:val="20"/>
        </w:rPr>
        <w:t xml:space="preserve"> et </w:t>
      </w:r>
      <w:r w:rsidR="00EA5459" w:rsidRPr="00EA24C6">
        <w:rPr>
          <w:rFonts w:ascii="Century Gothic" w:hAnsi="Century Gothic"/>
          <w:sz w:val="20"/>
          <w:szCs w:val="20"/>
        </w:rPr>
        <w:t xml:space="preserve">les </w:t>
      </w:r>
      <w:r w:rsidRPr="00EA24C6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EA24C6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lastRenderedPageBreak/>
        <w:t>OU</w:t>
      </w:r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1114276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505C7DE7" w14:textId="04F10179" w:rsidR="003F6D69" w:rsidRDefault="003F6D69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68 mm (2 11/16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222068AD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EA24C6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2FF4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4E3D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6D69"/>
    <w:rsid w:val="003F7744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57A6D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60C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3A9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2D40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5D74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5B9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4845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656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13A9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A1E05-7F0E-4A7A-A09C-0B15DA12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660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14</cp:revision>
  <cp:lastPrinted>2020-03-16T14:29:00Z</cp:lastPrinted>
  <dcterms:created xsi:type="dcterms:W3CDTF">2020-03-17T14:41:00Z</dcterms:created>
  <dcterms:modified xsi:type="dcterms:W3CDTF">2020-11-11T19:11:00Z</dcterms:modified>
</cp:coreProperties>
</file>